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4C3" w:rsidRPr="00782F0C" w:rsidRDefault="00EA44C3" w:rsidP="00EA44C3">
      <w:pPr>
        <w:pStyle w:val="2"/>
        <w:shd w:val="clear" w:color="auto" w:fill="F9F9F9"/>
        <w:spacing w:before="0" w:after="0" w:afterAutospacing="0"/>
        <w:jc w:val="center"/>
        <w:rPr>
          <w:b w:val="0"/>
          <w:sz w:val="28"/>
          <w:szCs w:val="28"/>
        </w:rPr>
      </w:pPr>
      <w:proofErr w:type="spellStart"/>
      <w:r w:rsidRPr="00782F0C">
        <w:rPr>
          <w:b w:val="0"/>
          <w:sz w:val="28"/>
          <w:szCs w:val="28"/>
        </w:rPr>
        <w:t>Бугурусланец</w:t>
      </w:r>
      <w:proofErr w:type="spellEnd"/>
      <w:r w:rsidRPr="00782F0C">
        <w:rPr>
          <w:b w:val="0"/>
          <w:sz w:val="28"/>
          <w:szCs w:val="28"/>
        </w:rPr>
        <w:t xml:space="preserve"> с помощью прокуратуры подтвердил факт работы в коммерческой фирме и получил задержанную заработную плату</w:t>
      </w:r>
    </w:p>
    <w:p w:rsidR="00EA44C3" w:rsidRDefault="00EA44C3" w:rsidP="00EA44C3">
      <w:pPr>
        <w:pStyle w:val="a3"/>
        <w:shd w:val="clear" w:color="auto" w:fill="F9F9F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A44C3" w:rsidRPr="00782F0C" w:rsidRDefault="00EA44C3" w:rsidP="00EA44C3">
      <w:pPr>
        <w:pStyle w:val="a3"/>
        <w:shd w:val="clear" w:color="auto" w:fill="F9F9F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782F0C">
        <w:rPr>
          <w:color w:val="000000"/>
          <w:sz w:val="28"/>
          <w:szCs w:val="28"/>
        </w:rPr>
        <w:t>Бугурусланская</w:t>
      </w:r>
      <w:proofErr w:type="spellEnd"/>
      <w:r w:rsidRPr="00782F0C">
        <w:rPr>
          <w:color w:val="000000"/>
          <w:sz w:val="28"/>
          <w:szCs w:val="28"/>
        </w:rPr>
        <w:t xml:space="preserve"> межрайонная прокуратура в ходе проверки обращению двух работников ООО «Днепр» выявил допущенные руководством фирмы нарушения требований трудового законодательства.</w:t>
      </w:r>
    </w:p>
    <w:p w:rsidR="00EA44C3" w:rsidRPr="00782F0C" w:rsidRDefault="00EA44C3" w:rsidP="00EA44C3">
      <w:pPr>
        <w:pStyle w:val="a3"/>
        <w:shd w:val="clear" w:color="auto" w:fill="F9F9F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82F0C">
        <w:rPr>
          <w:color w:val="000000"/>
          <w:sz w:val="28"/>
          <w:szCs w:val="28"/>
        </w:rPr>
        <w:t>Как установлено, люди работали на предприятии без надлежащего оформления трудовых отношений. Трудовой договор с ними не заключался, приказ о приеме на работу не издавался. В дальнейшем это способствовало злоупотреблениям со стороны работодателя. Работникам не выплачивалось вознаграждение за труд.</w:t>
      </w:r>
    </w:p>
    <w:p w:rsidR="00EA44C3" w:rsidRPr="00782F0C" w:rsidRDefault="00EA44C3" w:rsidP="00EA44C3">
      <w:pPr>
        <w:pStyle w:val="a3"/>
        <w:shd w:val="clear" w:color="auto" w:fill="F9F9F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82F0C">
        <w:rPr>
          <w:color w:val="000000"/>
          <w:sz w:val="28"/>
          <w:szCs w:val="28"/>
        </w:rPr>
        <w:t>Надзорное ведомство выступило в защиту нарушенных трудовых прав заявителей и направило в суд заявления, в которых просило признать факт трудовых отношений, возникших между истцами и ответчиком и взыскать с фирмы задолженность по заработной плате.</w:t>
      </w:r>
    </w:p>
    <w:p w:rsidR="00EA44C3" w:rsidRPr="00782F0C" w:rsidRDefault="00EA44C3" w:rsidP="00EA44C3">
      <w:pPr>
        <w:pStyle w:val="a3"/>
        <w:shd w:val="clear" w:color="auto" w:fill="F9F9F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82F0C">
        <w:rPr>
          <w:color w:val="000000"/>
          <w:sz w:val="28"/>
          <w:szCs w:val="28"/>
        </w:rPr>
        <w:t>Первый иск прокуратуры рассмотрен и удовлетворен, мужчине взыскано около 78 тыс. рублей заработка. Второе дело находится в стадии рассмотрения.</w:t>
      </w:r>
    </w:p>
    <w:p w:rsidR="00C309A6" w:rsidRDefault="00C309A6">
      <w:bookmarkStart w:id="0" w:name="_GoBack"/>
      <w:bookmarkEnd w:id="0"/>
    </w:p>
    <w:sectPr w:rsidR="00C30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C3"/>
    <w:rsid w:val="00C309A6"/>
    <w:rsid w:val="00EA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50681-33CB-4320-8229-A556EA8A2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EA44C3"/>
    <w:pPr>
      <w:spacing w:before="75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2F67B3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A44C3"/>
    <w:rPr>
      <w:rFonts w:ascii="Times New Roman" w:eastAsia="Times New Roman" w:hAnsi="Times New Roman" w:cs="Times New Roman"/>
      <w:b/>
      <w:bCs/>
      <w:color w:val="2F67B3"/>
      <w:sz w:val="36"/>
      <w:szCs w:val="36"/>
      <w:lang w:eastAsia="ru-RU"/>
    </w:rPr>
  </w:style>
  <w:style w:type="paragraph" w:styleId="a3">
    <w:name w:val="Normal (Web)"/>
    <w:basedOn w:val="a"/>
    <w:rsid w:val="00EA4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Бугурусланец с помощью прокуратуры подтвердил факт работы в коммерческой фирме и</vt:lpstr>
    </vt:vector>
  </TitlesOfParts>
  <Company>SPecialiST RePack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</cp:revision>
  <dcterms:created xsi:type="dcterms:W3CDTF">2017-05-05T06:36:00Z</dcterms:created>
  <dcterms:modified xsi:type="dcterms:W3CDTF">2017-05-05T06:37:00Z</dcterms:modified>
</cp:coreProperties>
</file>