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10" w:rsidRPr="00A833FF" w:rsidRDefault="00827C10" w:rsidP="00827C10">
      <w:pPr>
        <w:pStyle w:val="2"/>
        <w:shd w:val="clear" w:color="auto" w:fill="F9F9F9"/>
        <w:tabs>
          <w:tab w:val="left" w:pos="1425"/>
          <w:tab w:val="center" w:pos="4677"/>
        </w:tabs>
        <w:spacing w:before="0" w:after="0" w:afterAutospacing="0"/>
        <w:jc w:val="center"/>
        <w:rPr>
          <w:b w:val="0"/>
          <w:color w:val="auto"/>
          <w:sz w:val="28"/>
          <w:szCs w:val="28"/>
        </w:rPr>
      </w:pPr>
      <w:proofErr w:type="spellStart"/>
      <w:r w:rsidRPr="00A833FF">
        <w:rPr>
          <w:b w:val="0"/>
          <w:color w:val="auto"/>
          <w:sz w:val="28"/>
          <w:szCs w:val="28"/>
        </w:rPr>
        <w:t>Бугурусланская</w:t>
      </w:r>
      <w:proofErr w:type="spellEnd"/>
      <w:r w:rsidRPr="00A833FF">
        <w:rPr>
          <w:b w:val="0"/>
          <w:color w:val="auto"/>
          <w:sz w:val="28"/>
          <w:szCs w:val="28"/>
        </w:rPr>
        <w:t xml:space="preserve"> межрайонная прокуратура добилась прекращения действия права управления транспортным средством, предоставленного водителю, страдающему алкоголизмом</w:t>
      </w:r>
    </w:p>
    <w:p w:rsidR="00827C10" w:rsidRPr="00A833FF" w:rsidRDefault="00827C10" w:rsidP="00827C10">
      <w:pPr>
        <w:pStyle w:val="a3"/>
        <w:shd w:val="clear" w:color="auto" w:fill="F9F9F9"/>
        <w:ind w:firstLine="708"/>
        <w:jc w:val="both"/>
        <w:rPr>
          <w:color w:val="000000"/>
          <w:sz w:val="28"/>
          <w:szCs w:val="28"/>
        </w:rPr>
      </w:pPr>
      <w:proofErr w:type="spellStart"/>
      <w:r w:rsidRPr="00A833FF">
        <w:rPr>
          <w:color w:val="000000"/>
          <w:sz w:val="28"/>
          <w:szCs w:val="28"/>
        </w:rPr>
        <w:t>Бугурусланской</w:t>
      </w:r>
      <w:proofErr w:type="spellEnd"/>
      <w:r w:rsidRPr="00A833FF">
        <w:rPr>
          <w:color w:val="000000"/>
          <w:sz w:val="28"/>
          <w:szCs w:val="28"/>
        </w:rPr>
        <w:t xml:space="preserve"> межрайонной прокуратурой в ходе проверки соблюдения законодательства о безопасности дорожного движения установлен факт получения водительского удостоверения лицом, состоящим на учете в местном наркологическом диспансере с заболеванием, являющимся противопоказанием к управлению транспортным средством.</w:t>
      </w:r>
    </w:p>
    <w:p w:rsidR="00827C10" w:rsidRPr="00A833FF" w:rsidRDefault="00827C10" w:rsidP="00827C10">
      <w:pPr>
        <w:pStyle w:val="a3"/>
        <w:shd w:val="clear" w:color="auto" w:fill="F9F9F9"/>
        <w:ind w:firstLine="708"/>
        <w:jc w:val="both"/>
        <w:rPr>
          <w:color w:val="000000"/>
          <w:sz w:val="28"/>
          <w:szCs w:val="28"/>
        </w:rPr>
      </w:pPr>
      <w:r w:rsidRPr="00A833FF">
        <w:rPr>
          <w:color w:val="000000"/>
          <w:sz w:val="28"/>
          <w:szCs w:val="28"/>
        </w:rPr>
        <w:t>Как показала проверка, сотрудник наркологического диспансера без проведения обследования лица, состоящего на наркологическом учете, внес в медицинскую справку о допуске к управлению транспортным средством заведомо ложные сведения об отсутствии у претендента противопоказаний к управлению транспортным средством. На основании данного документа гражданину незаконно было выдано водительское удостоверение, чем создана реальная опасность для других участников дорожного движения.</w:t>
      </w:r>
    </w:p>
    <w:p w:rsidR="00827C10" w:rsidRPr="00A833FF" w:rsidRDefault="00827C10" w:rsidP="00827C10">
      <w:pPr>
        <w:pStyle w:val="a3"/>
        <w:shd w:val="clear" w:color="auto" w:fill="F9F9F9"/>
        <w:ind w:firstLine="708"/>
        <w:jc w:val="both"/>
        <w:rPr>
          <w:color w:val="000000"/>
          <w:sz w:val="28"/>
          <w:szCs w:val="28"/>
        </w:rPr>
      </w:pPr>
      <w:r w:rsidRPr="00A833FF">
        <w:rPr>
          <w:color w:val="000000"/>
          <w:sz w:val="28"/>
          <w:szCs w:val="28"/>
        </w:rPr>
        <w:t xml:space="preserve">Во избежание возможных негативных последствий </w:t>
      </w:r>
      <w:proofErr w:type="spellStart"/>
      <w:r w:rsidRPr="00A833FF">
        <w:rPr>
          <w:color w:val="000000"/>
          <w:sz w:val="28"/>
          <w:szCs w:val="28"/>
        </w:rPr>
        <w:t>Бугурусланский</w:t>
      </w:r>
      <w:proofErr w:type="spellEnd"/>
      <w:r w:rsidRPr="00A833FF">
        <w:rPr>
          <w:color w:val="000000"/>
          <w:sz w:val="28"/>
          <w:szCs w:val="28"/>
        </w:rPr>
        <w:t xml:space="preserve"> межрайонный прокурор обратился в суд с административным исковым заявлением, в котором потребовал прекратить действие предоставленного гражданину права управления транспортными средствами.</w:t>
      </w:r>
    </w:p>
    <w:p w:rsidR="00827C10" w:rsidRPr="00A833FF" w:rsidRDefault="00827C10" w:rsidP="00827C10">
      <w:pPr>
        <w:pStyle w:val="a3"/>
        <w:shd w:val="clear" w:color="auto" w:fill="F9F9F9"/>
        <w:ind w:firstLine="708"/>
        <w:jc w:val="both"/>
        <w:rPr>
          <w:color w:val="000000"/>
          <w:sz w:val="28"/>
          <w:szCs w:val="28"/>
        </w:rPr>
      </w:pPr>
      <w:r w:rsidRPr="00A833FF">
        <w:rPr>
          <w:color w:val="000000"/>
          <w:sz w:val="28"/>
          <w:szCs w:val="28"/>
        </w:rPr>
        <w:t>Суд с позицией прокуратуры согласился, исковое заявление удовлетворил и обязал ответчика сдать водительское удостоверение в территориальный орган ГИБДД. Решение суда в законную силу не вступило.</w:t>
      </w:r>
    </w:p>
    <w:p w:rsidR="00827C10" w:rsidRPr="00A833FF" w:rsidRDefault="00827C10" w:rsidP="00827C10">
      <w:pPr>
        <w:pStyle w:val="a3"/>
        <w:shd w:val="clear" w:color="auto" w:fill="F9F9F9"/>
        <w:ind w:firstLine="708"/>
        <w:jc w:val="both"/>
        <w:rPr>
          <w:color w:val="000000"/>
          <w:sz w:val="28"/>
          <w:szCs w:val="28"/>
        </w:rPr>
      </w:pPr>
      <w:r w:rsidRPr="00A833FF">
        <w:rPr>
          <w:color w:val="000000"/>
          <w:sz w:val="28"/>
          <w:szCs w:val="28"/>
        </w:rPr>
        <w:t>Кроме того, по материалам прокурорской проверки возбуждено уголовное дело по ч. 1 ст. 292 УК РФ по факту внесения сотрудником наркологического диспансера заведомо ложных сведений в медицинскую документацию. В настоящее время прокуратура контролирует ход его расследования.</w:t>
      </w:r>
    </w:p>
    <w:p w:rsidR="00827C10" w:rsidRPr="006317E2" w:rsidRDefault="00827C10" w:rsidP="00827C10">
      <w:pPr>
        <w:autoSpaceDE w:val="0"/>
        <w:autoSpaceDN w:val="0"/>
        <w:adjustRightInd w:val="0"/>
        <w:ind w:firstLine="660"/>
        <w:jc w:val="center"/>
      </w:pPr>
    </w:p>
    <w:p w:rsidR="00976FBF" w:rsidRDefault="00976FBF">
      <w:bookmarkStart w:id="0" w:name="_GoBack"/>
      <w:bookmarkEnd w:id="0"/>
    </w:p>
    <w:sectPr w:rsidR="00976FBF" w:rsidSect="001E00D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10"/>
    <w:rsid w:val="00827C10"/>
    <w:rsid w:val="009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28DC6-F9E6-4832-8AB7-0CF968F8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27C10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C10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styleId="a3">
    <w:name w:val="Normal (Web)"/>
    <w:basedOn w:val="a"/>
    <w:rsid w:val="00827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Бугурусланская межрайонная прокуратура добилась прекращения действия права управ</vt:lpstr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2017-04-03T07:06:00Z</dcterms:created>
  <dcterms:modified xsi:type="dcterms:W3CDTF">2017-04-03T07:06:00Z</dcterms:modified>
</cp:coreProperties>
</file>