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14" w:rsidRDefault="00EE3214" w:rsidP="00EE3214">
      <w:pPr>
        <w:pStyle w:val="a3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5599">
        <w:rPr>
          <w:color w:val="000000"/>
          <w:sz w:val="28"/>
          <w:szCs w:val="28"/>
        </w:rPr>
        <w:t xml:space="preserve">Прокуратурой организован прием обращений по вопросам </w:t>
      </w:r>
    </w:p>
    <w:p w:rsidR="00EE3214" w:rsidRDefault="00EE3214" w:rsidP="00EE3214">
      <w:pPr>
        <w:pStyle w:val="a3"/>
        <w:shd w:val="clear" w:color="auto" w:fill="F9F9F9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8A5599">
        <w:rPr>
          <w:color w:val="000000"/>
          <w:sz w:val="28"/>
          <w:szCs w:val="28"/>
        </w:rPr>
        <w:t>нарушения прав инвалидов</w:t>
      </w:r>
      <w:r w:rsidRPr="008A5599">
        <w:rPr>
          <w:noProof/>
          <w:sz w:val="28"/>
          <w:szCs w:val="28"/>
        </w:rPr>
        <w:t>.</w:t>
      </w:r>
    </w:p>
    <w:p w:rsidR="00EE3214" w:rsidRPr="008A5599" w:rsidRDefault="00EE3214" w:rsidP="00EE3214">
      <w:pPr>
        <w:pStyle w:val="a3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3214" w:rsidRDefault="00EE3214" w:rsidP="00EE3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прокуратурой проводится проверка исполнения законодательства о защите прав инвалидов, в связи с чем   организован прием обращений от граждан по всем вопросам нарушения органами государственной власти, органами местного самоуправления, учреждениями здравоохранения, образования, социального </w:t>
      </w:r>
      <w:proofErr w:type="gramStart"/>
      <w:r>
        <w:rPr>
          <w:sz w:val="28"/>
          <w:szCs w:val="28"/>
        </w:rPr>
        <w:t>обслуживания  и</w:t>
      </w:r>
      <w:proofErr w:type="gramEnd"/>
      <w:r>
        <w:rPr>
          <w:sz w:val="28"/>
          <w:szCs w:val="28"/>
        </w:rPr>
        <w:t xml:space="preserve"> т.д. прав лиц с ограниченными возможностями  (в том числе детей-инвалидов). </w:t>
      </w:r>
    </w:p>
    <w:p w:rsidR="00EE3214" w:rsidRPr="001A06EC" w:rsidRDefault="00EE3214" w:rsidP="00EE3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proofErr w:type="gramStart"/>
      <w:r>
        <w:rPr>
          <w:sz w:val="28"/>
          <w:szCs w:val="28"/>
        </w:rPr>
        <w:t>граждан  принимаются</w:t>
      </w:r>
      <w:proofErr w:type="gramEnd"/>
      <w:r>
        <w:rPr>
          <w:sz w:val="28"/>
          <w:szCs w:val="28"/>
        </w:rPr>
        <w:t xml:space="preserve"> ежедневно с 9.00 до 18.00 в помещении межрайонной прокуратуры по адресу: г. Бугуруслан, ул. Революционная д.17.»</w:t>
      </w:r>
    </w:p>
    <w:p w:rsidR="00EE3214" w:rsidRDefault="00EE3214" w:rsidP="00EE3214">
      <w:pPr>
        <w:pStyle w:val="1"/>
        <w:spacing w:line="240" w:lineRule="exact"/>
        <w:ind w:firstLine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A46012" w:rsidRDefault="00A46012">
      <w:bookmarkStart w:id="0" w:name="_GoBack"/>
      <w:bookmarkEnd w:id="0"/>
    </w:p>
    <w:sectPr w:rsidR="00A46012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4"/>
    <w:rsid w:val="00A46012"/>
    <w:rsid w:val="00E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8EB9-34C8-4922-ADB7-3D9462B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3214"/>
    <w:pPr>
      <w:spacing w:before="100" w:beforeAutospacing="1" w:after="100" w:afterAutospacing="1"/>
    </w:pPr>
  </w:style>
  <w:style w:type="paragraph" w:customStyle="1" w:styleId="1">
    <w:name w:val="Обычный1"/>
    <w:rsid w:val="00EE3214"/>
    <w:pPr>
      <w:widowControl w:val="0"/>
      <w:snapToGrid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styleId="a4">
    <w:name w:val="Strong"/>
    <w:basedOn w:val="a0"/>
    <w:qFormat/>
    <w:rsid w:val="00EE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2017-09-04T07:28:00Z</dcterms:created>
  <dcterms:modified xsi:type="dcterms:W3CDTF">2017-09-04T07:29:00Z</dcterms:modified>
</cp:coreProperties>
</file>