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D3" w:rsidRDefault="00E05BD3" w:rsidP="00E05BD3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A264DA">
        <w:rPr>
          <w:sz w:val="28"/>
          <w:szCs w:val="28"/>
        </w:rPr>
        <w:t>азъяснени</w:t>
      </w:r>
      <w:r>
        <w:rPr>
          <w:sz w:val="28"/>
          <w:szCs w:val="28"/>
        </w:rPr>
        <w:t>я</w:t>
      </w:r>
      <w:r w:rsidRPr="00A264DA">
        <w:rPr>
          <w:sz w:val="28"/>
          <w:szCs w:val="28"/>
        </w:rPr>
        <w:t xml:space="preserve"> изменений в статью 82 Уголовного кодекса Российской Федерации и Уголовно-процессуальный кодекс Российской Федерации</w:t>
      </w:r>
    </w:p>
    <w:p w:rsidR="00E05BD3" w:rsidRDefault="00E05BD3" w:rsidP="00E05BD3">
      <w:pPr>
        <w:jc w:val="center"/>
        <w:rPr>
          <w:sz w:val="28"/>
          <w:szCs w:val="28"/>
        </w:rPr>
      </w:pPr>
      <w:r w:rsidRPr="00A264DA">
        <w:rPr>
          <w:sz w:val="28"/>
          <w:szCs w:val="28"/>
        </w:rPr>
        <w:t xml:space="preserve"> в части отсрочки отбывания наказания</w:t>
      </w:r>
    </w:p>
    <w:p w:rsidR="00E05BD3" w:rsidRDefault="00E05BD3" w:rsidP="00E05BD3">
      <w:pPr>
        <w:jc w:val="center"/>
        <w:rPr>
          <w:sz w:val="28"/>
          <w:szCs w:val="28"/>
        </w:rPr>
      </w:pPr>
    </w:p>
    <w:p w:rsidR="00E05BD3" w:rsidRDefault="00E05BD3" w:rsidP="00E05BD3">
      <w:pPr>
        <w:ind w:firstLine="720"/>
        <w:jc w:val="both"/>
        <w:rPr>
          <w:sz w:val="28"/>
          <w:szCs w:val="28"/>
        </w:rPr>
      </w:pPr>
      <w:r w:rsidRPr="00DB4A5E">
        <w:rPr>
          <w:sz w:val="28"/>
          <w:szCs w:val="28"/>
        </w:rPr>
        <w:t xml:space="preserve">С </w:t>
      </w:r>
      <w:r>
        <w:rPr>
          <w:sz w:val="28"/>
          <w:szCs w:val="28"/>
        </w:rPr>
        <w:t>18.03.2017</w:t>
      </w:r>
      <w:r w:rsidRPr="00DB4A5E">
        <w:rPr>
          <w:sz w:val="28"/>
          <w:szCs w:val="28"/>
        </w:rPr>
        <w:t xml:space="preserve"> года всту</w:t>
      </w:r>
      <w:r>
        <w:rPr>
          <w:sz w:val="28"/>
          <w:szCs w:val="28"/>
        </w:rPr>
        <w:t>пили</w:t>
      </w:r>
      <w:r w:rsidRPr="00DB4A5E">
        <w:rPr>
          <w:sz w:val="28"/>
          <w:szCs w:val="28"/>
        </w:rPr>
        <w:t xml:space="preserve"> в законную силу</w:t>
      </w:r>
      <w:r w:rsidRPr="00A264DA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A264DA">
        <w:rPr>
          <w:sz w:val="28"/>
          <w:szCs w:val="28"/>
        </w:rPr>
        <w:t xml:space="preserve"> в статью 82 Уголовного кодекса Российской Федерации и Уголовно-процессуальный кодекс Российской Федерации в части отсрочки отбывания наказания</w:t>
      </w:r>
      <w:r>
        <w:rPr>
          <w:sz w:val="28"/>
          <w:szCs w:val="28"/>
        </w:rPr>
        <w:t>.</w:t>
      </w:r>
    </w:p>
    <w:p w:rsidR="00E05BD3" w:rsidRDefault="00E05BD3" w:rsidP="00E05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беременной женщине, женщине, имеющей ребенка в возрасте до четырнадцати лет, мужчине, имеющему ребенка в возрасте до четырнадцати лет и являющемуся единственным родителем, кроме лиц, которым назначено наказание в виде ограничения свободы, лишения свободы за преступления против половой неприкосновенности несовершеннолетних, не достигших четырнадцатилетнего возраста, лишения свободы на срок свыше пяти лет за тяжкие и особо тяжкие преступления против личности, суд может отсрочить реальное отбывание наказания до достижения ребенком четырнадцатилетнего возраста.</w:t>
      </w:r>
    </w:p>
    <w:p w:rsidR="00E05BD3" w:rsidRPr="00A264DA" w:rsidRDefault="00E05BD3" w:rsidP="00E05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4DA">
        <w:rPr>
          <w:bCs/>
          <w:sz w:val="28"/>
          <w:szCs w:val="28"/>
        </w:rPr>
        <w:t>Суд в данном случае вправе установить отсрочку отбывания наказания до достижения ребенком осужденного четырнадцатилетнего возраста уже на стадии вынесения приговора</w:t>
      </w:r>
    </w:p>
    <w:p w:rsidR="00E05BD3" w:rsidRDefault="00E05BD3" w:rsidP="00E05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при принятии решения об отсрочке отбывания наказания на стадии вынесения приговора суд разрешает указанный вопрос, в том числе и при отсутствии соответствующего ходатайства со стороны лиц, к которым такая отсрочка может быть применена.</w:t>
      </w:r>
    </w:p>
    <w:p w:rsidR="00E05BD3" w:rsidRDefault="00E05BD3" w:rsidP="00E05BD3">
      <w:pPr>
        <w:jc w:val="both"/>
        <w:rPr>
          <w:sz w:val="28"/>
          <w:szCs w:val="28"/>
        </w:rPr>
      </w:pPr>
    </w:p>
    <w:p w:rsidR="00E05BD3" w:rsidRDefault="00E05BD3" w:rsidP="00E05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A28" w:rsidRDefault="00933A28">
      <w:bookmarkStart w:id="0" w:name="_GoBack"/>
      <w:bookmarkEnd w:id="0"/>
    </w:p>
    <w:sectPr w:rsidR="0093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D3"/>
    <w:rsid w:val="00933A28"/>
    <w:rsid w:val="00E0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D3A7D-CDC7-4729-85E6-1C366DEF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2017-04-24T09:06:00Z</dcterms:created>
  <dcterms:modified xsi:type="dcterms:W3CDTF">2017-04-24T09:06:00Z</dcterms:modified>
</cp:coreProperties>
</file>